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657866" w14:textId="319C573A" w:rsidR="00825007" w:rsidRDefault="00CE0B62">
      <w:r>
        <w:t>To Whom this may concern,</w:t>
      </w:r>
    </w:p>
    <w:p w14:paraId="55CB1E0A" w14:textId="6C4C5AE5" w:rsidR="00CE0B62" w:rsidRDefault="00CE0B62"/>
    <w:p w14:paraId="4847E74C" w14:textId="33FC79C4" w:rsidR="00CE0B62" w:rsidRDefault="000613D6">
      <w:r>
        <w:t>This is to notify you that the City of Borger has Water and Wastewater facilities th</w:t>
      </w:r>
      <w:r w:rsidR="000D20DA">
        <w:t>at</w:t>
      </w:r>
      <w:r>
        <w:t xml:space="preserve"> qualify for “Critical Load Status”.</w:t>
      </w:r>
    </w:p>
    <w:p w14:paraId="64D5F221" w14:textId="3156FB62" w:rsidR="000613D6" w:rsidRDefault="000613D6" w:rsidP="000613D6">
      <w:pPr>
        <w:spacing w:after="0"/>
      </w:pPr>
      <w:r>
        <w:t>City of Borger Municipal Water System, system number TX1170001, has the following critical loads.</w:t>
      </w:r>
    </w:p>
    <w:p w14:paraId="70F69EE4" w14:textId="0BAE1E65" w:rsidR="000613D6" w:rsidRDefault="000613D6" w:rsidP="000613D6">
      <w:pPr>
        <w:spacing w:after="0"/>
      </w:pPr>
      <w:r>
        <w:t xml:space="preserve">Water Treatment Plant </w:t>
      </w:r>
    </w:p>
    <w:p w14:paraId="31D0C54F" w14:textId="6DD97C93" w:rsidR="000613D6" w:rsidRDefault="000613D6" w:rsidP="000613D6">
      <w:pPr>
        <w:spacing w:after="0"/>
      </w:pPr>
      <w:r>
        <w:t>1800 S. Florida Street</w:t>
      </w:r>
    </w:p>
    <w:p w14:paraId="4B8CF449" w14:textId="100B9C22" w:rsidR="005043D1" w:rsidRDefault="005043D1" w:rsidP="000613D6">
      <w:pPr>
        <w:spacing w:after="0"/>
      </w:pPr>
      <w:r>
        <w:t>Borger, Tx 79007</w:t>
      </w:r>
    </w:p>
    <w:p w14:paraId="28718684" w14:textId="3CBCA782" w:rsidR="005043D1" w:rsidRDefault="005043D1" w:rsidP="000613D6">
      <w:pPr>
        <w:spacing w:after="0"/>
      </w:pPr>
      <w:r>
        <w:t>This location has pumps to help fill water towers and storage tanks.</w:t>
      </w:r>
    </w:p>
    <w:p w14:paraId="2C72E89D" w14:textId="4F52A653" w:rsidR="005043D1" w:rsidRDefault="005043D1" w:rsidP="000613D6">
      <w:pPr>
        <w:spacing w:after="0"/>
      </w:pPr>
    </w:p>
    <w:p w14:paraId="30C3AF72" w14:textId="14DD7025" w:rsidR="005043D1" w:rsidRDefault="005043D1" w:rsidP="000613D6">
      <w:pPr>
        <w:spacing w:after="0"/>
      </w:pPr>
      <w:r>
        <w:t>Northwest Well Field and associated wells.</w:t>
      </w:r>
    </w:p>
    <w:p w14:paraId="0E23F2D1" w14:textId="4A1535AC" w:rsidR="005043D1" w:rsidRDefault="005043D1" w:rsidP="000613D6">
      <w:pPr>
        <w:spacing w:after="0"/>
      </w:pPr>
      <w:r>
        <w:t xml:space="preserve">This is a single feed </w:t>
      </w:r>
      <w:r w:rsidR="00754CD3">
        <w:t xml:space="preserve">to the well field and ends at the last well. </w:t>
      </w:r>
    </w:p>
    <w:p w14:paraId="2AB8F063" w14:textId="68CFEB50" w:rsidR="00754CD3" w:rsidRDefault="00754CD3" w:rsidP="000613D6">
      <w:pPr>
        <w:spacing w:after="0"/>
      </w:pPr>
      <w:r>
        <w:t>This feeds water to the City of Borger</w:t>
      </w:r>
      <w:r w:rsidR="00E06B70">
        <w:t>.</w:t>
      </w:r>
    </w:p>
    <w:p w14:paraId="0B834318" w14:textId="1A3048BF" w:rsidR="00E06B70" w:rsidRDefault="00E06B70" w:rsidP="000613D6">
      <w:pPr>
        <w:spacing w:after="0"/>
      </w:pPr>
      <w:r>
        <w:t>Location: 35.779247; -101.580380 to 35.826861; -101.582833.</w:t>
      </w:r>
    </w:p>
    <w:p w14:paraId="27956BFE" w14:textId="2A5CB795" w:rsidR="00E06B70" w:rsidRDefault="00E06B70" w:rsidP="000613D6">
      <w:pPr>
        <w:spacing w:after="0"/>
      </w:pPr>
    </w:p>
    <w:p w14:paraId="0CAB89CE" w14:textId="3E0C4994" w:rsidR="00E06B70" w:rsidRDefault="00E06B70" w:rsidP="00E06B70">
      <w:pPr>
        <w:spacing w:after="0"/>
      </w:pPr>
      <w:r>
        <w:t>West Wells</w:t>
      </w:r>
    </w:p>
    <w:p w14:paraId="786F7F14" w14:textId="28DBCB74" w:rsidR="00E06B70" w:rsidRDefault="00E06B70" w:rsidP="00E06B70">
      <w:pPr>
        <w:spacing w:after="0"/>
      </w:pPr>
      <w:r>
        <w:t>This feeds water to the City of Borger.</w:t>
      </w:r>
    </w:p>
    <w:p w14:paraId="1318F477" w14:textId="40C64F3C" w:rsidR="00E06B70" w:rsidRDefault="00E06B70" w:rsidP="00E06B70">
      <w:pPr>
        <w:spacing w:after="0"/>
      </w:pPr>
      <w:r>
        <w:t>Location: 35.588095; -101.5154569</w:t>
      </w:r>
    </w:p>
    <w:p w14:paraId="12DA8CA9" w14:textId="6552FD65" w:rsidR="00E06B70" w:rsidRDefault="00E06B70" w:rsidP="00E06B70">
      <w:pPr>
        <w:spacing w:after="0"/>
      </w:pPr>
    </w:p>
    <w:p w14:paraId="5AA4090E" w14:textId="269252E6" w:rsidR="00E06B70" w:rsidRDefault="00E06B70" w:rsidP="00E06B70">
      <w:pPr>
        <w:spacing w:after="0"/>
      </w:pPr>
      <w:r>
        <w:t>Stinnett Well Field</w:t>
      </w:r>
    </w:p>
    <w:p w14:paraId="5682FBB3" w14:textId="5D7653DC" w:rsidR="00E06B70" w:rsidRDefault="00E06B70" w:rsidP="00E06B70">
      <w:pPr>
        <w:spacing w:after="0"/>
      </w:pPr>
      <w:r>
        <w:t>This feeds water to the City of Borger</w:t>
      </w:r>
    </w:p>
    <w:p w14:paraId="1F7C099F" w14:textId="70538DC8" w:rsidR="00E06B70" w:rsidRDefault="00E06B70" w:rsidP="00E06B70">
      <w:pPr>
        <w:spacing w:after="0"/>
      </w:pPr>
      <w:r>
        <w:t>Locations are as follows</w:t>
      </w:r>
      <w:r w:rsidR="000A1A61">
        <w:t>: 35.830792; -101.491652, 35.831296; -101.496502, 35.831130; -101.502607,</w:t>
      </w:r>
    </w:p>
    <w:p w14:paraId="5073377A" w14:textId="4DEECE99" w:rsidR="000A1A61" w:rsidRDefault="000A1A61" w:rsidP="00E06B70">
      <w:pPr>
        <w:spacing w:after="0"/>
      </w:pPr>
      <w:r>
        <w:t>35.837464; -101.497734, 35.840375; -101454099, 35.844864; -101.496179, 35.852831; -101.494114,</w:t>
      </w:r>
    </w:p>
    <w:p w14:paraId="5D789062" w14:textId="18E8622F" w:rsidR="000A1A61" w:rsidRDefault="000A1A61" w:rsidP="00E06B70">
      <w:pPr>
        <w:spacing w:after="0"/>
      </w:pPr>
      <w:r>
        <w:t>35.859042; -101.495930, 35.865070; -101 500782, 35.831938; -101.476882, 35.877832; -101.476990,</w:t>
      </w:r>
    </w:p>
    <w:p w14:paraId="260B7074" w14:textId="326D223B" w:rsidR="000A1A61" w:rsidRDefault="000A1A61" w:rsidP="00E06B70">
      <w:pPr>
        <w:spacing w:after="0"/>
      </w:pPr>
      <w:r>
        <w:t>35.882525; -101.474496, 35.828853; -101.474141.</w:t>
      </w:r>
    </w:p>
    <w:p w14:paraId="1FC70535" w14:textId="311F7894" w:rsidR="000A1A61" w:rsidRDefault="000A1A61" w:rsidP="00E06B70">
      <w:pPr>
        <w:spacing w:after="0"/>
      </w:pPr>
    </w:p>
    <w:p w14:paraId="1F6193B2" w14:textId="57E49B1F" w:rsidR="000A1A61" w:rsidRDefault="000A1A61" w:rsidP="00E06B70">
      <w:pPr>
        <w:spacing w:after="0"/>
      </w:pPr>
      <w:r>
        <w:t>City of Borger Rock Creek WWTP</w:t>
      </w:r>
      <w:r w:rsidR="000D20DA">
        <w:t>, Permit number WQ0010535001, has the following facilities that qualify for “Critical Load Status”.</w:t>
      </w:r>
    </w:p>
    <w:p w14:paraId="4DE098C9" w14:textId="3C524730" w:rsidR="000D20DA" w:rsidRDefault="000D20DA" w:rsidP="00E06B70">
      <w:pPr>
        <w:spacing w:after="0"/>
      </w:pPr>
    </w:p>
    <w:p w14:paraId="3B81D30E" w14:textId="0C1B38A3" w:rsidR="000D20DA" w:rsidRDefault="000D20DA" w:rsidP="00E06B70">
      <w:pPr>
        <w:spacing w:after="0"/>
      </w:pPr>
      <w:r>
        <w:t>City of Borger Rock Creek WWTP</w:t>
      </w:r>
    </w:p>
    <w:p w14:paraId="0B5871CD" w14:textId="3B40699A" w:rsidR="000D20DA" w:rsidRDefault="000D20DA" w:rsidP="00E06B70">
      <w:pPr>
        <w:spacing w:after="0"/>
      </w:pPr>
      <w:r>
        <w:t>1302 W. Third Street</w:t>
      </w:r>
    </w:p>
    <w:p w14:paraId="31201B1A" w14:textId="1FA27378" w:rsidR="000D20DA" w:rsidRDefault="000D20DA" w:rsidP="00E06B70">
      <w:pPr>
        <w:spacing w:after="0"/>
      </w:pPr>
      <w:r>
        <w:t>Borger, Tx. 79007</w:t>
      </w:r>
    </w:p>
    <w:p w14:paraId="36347E3D" w14:textId="6AA5D855" w:rsidR="000D20DA" w:rsidRDefault="000D20DA" w:rsidP="00E06B70">
      <w:pPr>
        <w:spacing w:after="0"/>
      </w:pPr>
      <w:r>
        <w:t>This location treats all the wastewater for the City of Borger.</w:t>
      </w:r>
    </w:p>
    <w:p w14:paraId="77691B74" w14:textId="77777777" w:rsidR="000D20DA" w:rsidRDefault="000D20DA" w:rsidP="00E06B70">
      <w:pPr>
        <w:spacing w:after="0"/>
      </w:pPr>
    </w:p>
    <w:p w14:paraId="5A489B11" w14:textId="2E71B7F0" w:rsidR="000D20DA" w:rsidRDefault="000D20DA" w:rsidP="00E06B70">
      <w:pPr>
        <w:spacing w:after="0"/>
      </w:pPr>
    </w:p>
    <w:p w14:paraId="5BC11D67" w14:textId="164F2488" w:rsidR="000D20DA" w:rsidRDefault="000D20DA" w:rsidP="00E06B70">
      <w:pPr>
        <w:spacing w:after="0"/>
      </w:pPr>
      <w:r>
        <w:lastRenderedPageBreak/>
        <w:t>Bulldog Lift Station</w:t>
      </w:r>
    </w:p>
    <w:p w14:paraId="753944C1" w14:textId="693BEF9E" w:rsidR="000D20DA" w:rsidRDefault="000D20DA" w:rsidP="00E06B70">
      <w:pPr>
        <w:spacing w:after="0"/>
      </w:pPr>
      <w:r>
        <w:t xml:space="preserve">This location pumps high volumes of sewage to the </w:t>
      </w:r>
      <w:r w:rsidR="00D4430D">
        <w:t xml:space="preserve">wastewater </w:t>
      </w:r>
      <w:r>
        <w:t>treatment plant.</w:t>
      </w:r>
    </w:p>
    <w:p w14:paraId="3B6466E7" w14:textId="374B648F" w:rsidR="00D4430D" w:rsidRDefault="00D4430D" w:rsidP="00E06B70">
      <w:pPr>
        <w:spacing w:after="0"/>
      </w:pPr>
      <w:r>
        <w:t>Location: 35.664473; -101.40243</w:t>
      </w:r>
    </w:p>
    <w:p w14:paraId="625D9232" w14:textId="3ABE769C" w:rsidR="00D4430D" w:rsidRDefault="00D4430D" w:rsidP="00E06B70">
      <w:pPr>
        <w:spacing w:after="0"/>
      </w:pPr>
    </w:p>
    <w:p w14:paraId="37D90E79" w14:textId="1B6FF1E6" w:rsidR="00D4430D" w:rsidRDefault="00D4430D" w:rsidP="00E06B70">
      <w:pPr>
        <w:spacing w:after="0"/>
      </w:pPr>
      <w:proofErr w:type="spellStart"/>
      <w:r>
        <w:t>Fairlanes</w:t>
      </w:r>
      <w:proofErr w:type="spellEnd"/>
      <w:r>
        <w:t xml:space="preserve"> Lift Station</w:t>
      </w:r>
    </w:p>
    <w:p w14:paraId="309FD7BA" w14:textId="4E88A250" w:rsidR="00D4430D" w:rsidRDefault="00D4430D" w:rsidP="00E06B70">
      <w:pPr>
        <w:spacing w:after="0"/>
      </w:pPr>
      <w:r>
        <w:t>This location pumps high volumes of sewage to the wastewater treatment plant.</w:t>
      </w:r>
    </w:p>
    <w:p w14:paraId="6AC7C1D5" w14:textId="6FCFFE07" w:rsidR="00D4430D" w:rsidRDefault="00D4430D" w:rsidP="00E06B70">
      <w:pPr>
        <w:spacing w:after="0"/>
      </w:pPr>
      <w:r>
        <w:t>Location: 35.655437; -101.42638</w:t>
      </w:r>
    </w:p>
    <w:p w14:paraId="19514D5A" w14:textId="5F114472" w:rsidR="00D4430D" w:rsidRDefault="00D4430D" w:rsidP="00E06B70">
      <w:pPr>
        <w:spacing w:after="0"/>
      </w:pPr>
    </w:p>
    <w:p w14:paraId="347B9F95" w14:textId="4F7DCB78" w:rsidR="00D4430D" w:rsidRDefault="00D4430D" w:rsidP="00E06B70">
      <w:pPr>
        <w:spacing w:after="0"/>
      </w:pPr>
      <w:r>
        <w:t>The Emergency Contact for the Water and Wastewater systems is as follows:</w:t>
      </w:r>
    </w:p>
    <w:p w14:paraId="27F3AB23" w14:textId="6376D93C" w:rsidR="00D4430D" w:rsidRDefault="00D4430D" w:rsidP="00E06B70">
      <w:pPr>
        <w:spacing w:after="0"/>
      </w:pPr>
      <w:r>
        <w:t>Chris Ingram, Director of Utilities City of Borger, 806-231-9496.</w:t>
      </w:r>
    </w:p>
    <w:p w14:paraId="15A1DAF6" w14:textId="7D59D1FA" w:rsidR="00D4430D" w:rsidRDefault="00D4430D" w:rsidP="00E06B70">
      <w:pPr>
        <w:spacing w:after="0"/>
      </w:pPr>
    </w:p>
    <w:p w14:paraId="79D95003" w14:textId="46F28CA3" w:rsidR="00D4430D" w:rsidRDefault="00D4430D" w:rsidP="00E06B70">
      <w:pPr>
        <w:spacing w:after="0"/>
      </w:pPr>
      <w:r>
        <w:t>The Alternate Contact is as follows,</w:t>
      </w:r>
    </w:p>
    <w:p w14:paraId="620A1723" w14:textId="08C06918" w:rsidR="00D4430D" w:rsidRDefault="00D4430D" w:rsidP="00E06B70">
      <w:pPr>
        <w:spacing w:after="0"/>
      </w:pPr>
      <w:r>
        <w:t>Marc Wilson, Assistant Director of Utilities, 806-231-9569.</w:t>
      </w:r>
    </w:p>
    <w:p w14:paraId="588C7504" w14:textId="1F71F63E" w:rsidR="00D4430D" w:rsidRDefault="00D4430D" w:rsidP="00E06B70">
      <w:pPr>
        <w:spacing w:after="0"/>
      </w:pPr>
    </w:p>
    <w:p w14:paraId="72006F8D" w14:textId="6B7A144F" w:rsidR="00D4430D" w:rsidRDefault="009C020E" w:rsidP="00E06B70">
      <w:pPr>
        <w:spacing w:after="0"/>
      </w:pPr>
      <w:r>
        <w:t>City of Borger Utilities</w:t>
      </w:r>
    </w:p>
    <w:p w14:paraId="0F8692DE" w14:textId="381A10F9" w:rsidR="009C020E" w:rsidRDefault="009C020E" w:rsidP="00E06B70">
      <w:pPr>
        <w:spacing w:after="0"/>
      </w:pPr>
      <w:r>
        <w:t>PO Box 5250</w:t>
      </w:r>
    </w:p>
    <w:p w14:paraId="5B0A00E3" w14:textId="13D112C4" w:rsidR="009C020E" w:rsidRDefault="009C020E" w:rsidP="00E06B70">
      <w:pPr>
        <w:spacing w:after="0"/>
      </w:pPr>
      <w:r>
        <w:t>Borger, Texas 79008</w:t>
      </w:r>
    </w:p>
    <w:p w14:paraId="56C9A991" w14:textId="117AFAA4" w:rsidR="009C020E" w:rsidRDefault="009C020E" w:rsidP="00E06B70">
      <w:pPr>
        <w:spacing w:after="0"/>
      </w:pPr>
    </w:p>
    <w:p w14:paraId="35EE2CB0" w14:textId="0D351DE1" w:rsidR="009C020E" w:rsidRDefault="009C020E" w:rsidP="00E06B70">
      <w:pPr>
        <w:spacing w:after="0"/>
      </w:pPr>
    </w:p>
    <w:p w14:paraId="49C7EE38" w14:textId="77777777" w:rsidR="009C020E" w:rsidRDefault="009C020E" w:rsidP="00E06B70">
      <w:pPr>
        <w:spacing w:after="0"/>
      </w:pPr>
      <w:bookmarkStart w:id="0" w:name="_GoBack"/>
      <w:bookmarkEnd w:id="0"/>
    </w:p>
    <w:p w14:paraId="2DD2BE6A" w14:textId="22008838" w:rsidR="00D4430D" w:rsidRDefault="00EC7858" w:rsidP="00E06B70">
      <w:pPr>
        <w:spacing w:after="0"/>
      </w:pPr>
      <w:r>
        <w:t>Thank you,</w:t>
      </w:r>
    </w:p>
    <w:p w14:paraId="09768D63" w14:textId="1C307BA1" w:rsidR="00EC7858" w:rsidRDefault="00EC7858" w:rsidP="00E06B70">
      <w:pPr>
        <w:spacing w:after="0"/>
      </w:pPr>
      <w:r>
        <w:t>Chris Ingram</w:t>
      </w:r>
    </w:p>
    <w:p w14:paraId="0B0381C5" w14:textId="757AEF3F" w:rsidR="00EC7858" w:rsidRDefault="00EC7858" w:rsidP="00E06B70">
      <w:pPr>
        <w:spacing w:after="0"/>
      </w:pPr>
      <w:r>
        <w:t xml:space="preserve">Director of Utilities </w:t>
      </w:r>
    </w:p>
    <w:p w14:paraId="0839315C" w14:textId="66775E1B" w:rsidR="00EC7858" w:rsidRDefault="00EC7858" w:rsidP="00E06B70">
      <w:pPr>
        <w:spacing w:after="0"/>
      </w:pPr>
      <w:r>
        <w:t>City of Borger</w:t>
      </w:r>
    </w:p>
    <w:p w14:paraId="0C6225A7" w14:textId="4D557947" w:rsidR="00EC7858" w:rsidRDefault="00EC7858" w:rsidP="00E06B70">
      <w:pPr>
        <w:spacing w:after="0"/>
      </w:pPr>
      <w:r>
        <w:t>806-231-9496</w:t>
      </w:r>
    </w:p>
    <w:p w14:paraId="460416A2" w14:textId="25E5134E" w:rsidR="000D20DA" w:rsidRDefault="000D20DA" w:rsidP="00E06B70">
      <w:pPr>
        <w:spacing w:after="0"/>
      </w:pPr>
    </w:p>
    <w:p w14:paraId="602251A1" w14:textId="77777777" w:rsidR="000D20DA" w:rsidRDefault="000D20DA" w:rsidP="00E06B70">
      <w:pPr>
        <w:spacing w:after="0"/>
      </w:pPr>
    </w:p>
    <w:p w14:paraId="4066328B" w14:textId="49E72602" w:rsidR="00E06B70" w:rsidRDefault="00E06B70" w:rsidP="00E06B70">
      <w:pPr>
        <w:spacing w:after="0"/>
      </w:pPr>
    </w:p>
    <w:sectPr w:rsidR="00E06B7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41AA9" w14:textId="77777777" w:rsidR="003D14DD" w:rsidRDefault="003D14DD" w:rsidP="007812CD">
      <w:pPr>
        <w:spacing w:after="0" w:line="240" w:lineRule="auto"/>
      </w:pPr>
      <w:r>
        <w:separator/>
      </w:r>
    </w:p>
  </w:endnote>
  <w:endnote w:type="continuationSeparator" w:id="0">
    <w:p w14:paraId="58C298AD" w14:textId="77777777" w:rsidR="003D14DD" w:rsidRDefault="003D14DD" w:rsidP="00781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B2C7F8" w14:textId="77777777" w:rsidR="007812CD" w:rsidRDefault="007812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2676D" w14:textId="77777777" w:rsidR="007812CD" w:rsidRDefault="007812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7AC52" w14:textId="77777777" w:rsidR="007812CD" w:rsidRDefault="007812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4E2513" w14:textId="77777777" w:rsidR="003D14DD" w:rsidRDefault="003D14DD" w:rsidP="007812CD">
      <w:pPr>
        <w:spacing w:after="0" w:line="240" w:lineRule="auto"/>
      </w:pPr>
      <w:r>
        <w:separator/>
      </w:r>
    </w:p>
  </w:footnote>
  <w:footnote w:type="continuationSeparator" w:id="0">
    <w:p w14:paraId="1FAE5580" w14:textId="77777777" w:rsidR="003D14DD" w:rsidRDefault="003D14DD" w:rsidP="007812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02543" w14:textId="77777777" w:rsidR="007812CD" w:rsidRDefault="007812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DAD2A" w14:textId="77777777" w:rsidR="007812CD" w:rsidRPr="008467B2" w:rsidRDefault="007812CD" w:rsidP="007812CD">
    <w:pPr>
      <w:pStyle w:val="Header"/>
      <w:tabs>
        <w:tab w:val="left" w:pos="1260"/>
      </w:tabs>
      <w:rPr>
        <w:rFonts w:ascii="Century Gothic" w:hAnsi="Century Gothic"/>
        <w:b/>
        <w:sz w:val="28"/>
        <w:szCs w:val="2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C6DEE3B" wp14:editId="7058F9DD">
          <wp:simplePos x="0" y="0"/>
          <wp:positionH relativeFrom="margin">
            <wp:posOffset>-571500</wp:posOffset>
          </wp:positionH>
          <wp:positionV relativeFrom="paragraph">
            <wp:posOffset>-209550</wp:posOffset>
          </wp:positionV>
          <wp:extent cx="1104900" cy="1194134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nal Logo-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6854" cy="11962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 w:rsidRPr="008467B2">
      <w:rPr>
        <w:rFonts w:ascii="Century Gothic" w:hAnsi="Century Gothic"/>
        <w:b/>
        <w:sz w:val="28"/>
        <w:szCs w:val="28"/>
      </w:rPr>
      <w:t>City of Borger</w:t>
    </w:r>
  </w:p>
  <w:p w14:paraId="6639115A" w14:textId="77777777" w:rsidR="007812CD" w:rsidRPr="008467B2" w:rsidRDefault="007812CD" w:rsidP="007812CD">
    <w:pPr>
      <w:pStyle w:val="Header"/>
      <w:tabs>
        <w:tab w:val="left" w:pos="1260"/>
      </w:tabs>
      <w:rPr>
        <w:rFonts w:ascii="Century Gothic" w:hAnsi="Century Gothic"/>
        <w:b/>
      </w:rPr>
    </w:pPr>
    <w:r w:rsidRPr="008467B2">
      <w:rPr>
        <w:rFonts w:ascii="Century Gothic" w:hAnsi="Century Gothic"/>
      </w:rPr>
      <w:tab/>
    </w:r>
    <w:r>
      <w:rPr>
        <w:rFonts w:ascii="Century Gothic" w:hAnsi="Century Gothic"/>
        <w:b/>
      </w:rPr>
      <w:t>Utilities Department</w:t>
    </w:r>
  </w:p>
  <w:p w14:paraId="365B9585" w14:textId="77777777" w:rsidR="007812CD" w:rsidRPr="008467B2" w:rsidRDefault="007812CD" w:rsidP="007812CD">
    <w:pPr>
      <w:pStyle w:val="Header"/>
      <w:tabs>
        <w:tab w:val="left" w:pos="1260"/>
      </w:tabs>
      <w:rPr>
        <w:rFonts w:ascii="Century Gothic" w:hAnsi="Century Gothic"/>
        <w:sz w:val="18"/>
        <w:szCs w:val="18"/>
      </w:rPr>
    </w:pPr>
    <w:r w:rsidRPr="008467B2">
      <w:rPr>
        <w:rFonts w:ascii="Century Gothic" w:hAnsi="Century Gothic"/>
      </w:rPr>
      <w:tab/>
    </w:r>
    <w:r w:rsidRPr="008467B2">
      <w:rPr>
        <w:rFonts w:ascii="Century Gothic" w:hAnsi="Century Gothic"/>
        <w:sz w:val="18"/>
        <w:szCs w:val="18"/>
      </w:rPr>
      <w:t>600 N. Main Street</w:t>
    </w:r>
  </w:p>
  <w:p w14:paraId="7283D167" w14:textId="77777777" w:rsidR="007812CD" w:rsidRPr="008467B2" w:rsidRDefault="007812CD" w:rsidP="007812CD">
    <w:pPr>
      <w:pStyle w:val="Header"/>
      <w:tabs>
        <w:tab w:val="left" w:pos="1260"/>
        <w:tab w:val="left" w:pos="7200"/>
      </w:tabs>
      <w:rPr>
        <w:rFonts w:ascii="Century Gothic" w:hAnsi="Century Gothic"/>
        <w:sz w:val="18"/>
        <w:szCs w:val="18"/>
      </w:rPr>
    </w:pPr>
    <w:r w:rsidRPr="008467B2">
      <w:rPr>
        <w:rFonts w:ascii="Century Gothic" w:hAnsi="Century Gothic"/>
        <w:sz w:val="18"/>
        <w:szCs w:val="18"/>
      </w:rPr>
      <w:tab/>
      <w:t>PO Box 5250</w:t>
    </w:r>
    <w:r w:rsidRPr="008467B2">
      <w:rPr>
        <w:rFonts w:ascii="Century Gothic" w:hAnsi="Century Gothic"/>
        <w:sz w:val="18"/>
        <w:szCs w:val="18"/>
      </w:rPr>
      <w:tab/>
    </w:r>
    <w:r w:rsidRPr="008467B2">
      <w:rPr>
        <w:rFonts w:ascii="Century Gothic" w:hAnsi="Century Gothic"/>
        <w:sz w:val="18"/>
        <w:szCs w:val="18"/>
      </w:rPr>
      <w:tab/>
      <w:t xml:space="preserve">     </w:t>
    </w:r>
  </w:p>
  <w:p w14:paraId="46053E33" w14:textId="77777777" w:rsidR="007812CD" w:rsidRPr="008467B2" w:rsidRDefault="007812CD" w:rsidP="007812CD">
    <w:pPr>
      <w:pStyle w:val="Header"/>
      <w:tabs>
        <w:tab w:val="left" w:pos="1260"/>
        <w:tab w:val="left" w:pos="7200"/>
      </w:tabs>
      <w:rPr>
        <w:rFonts w:ascii="Century Gothic" w:hAnsi="Century Gothic"/>
        <w:sz w:val="18"/>
        <w:szCs w:val="18"/>
      </w:rPr>
    </w:pPr>
    <w:r w:rsidRPr="008467B2">
      <w:rPr>
        <w:rFonts w:ascii="Century Gothic" w:hAnsi="Century Gothic"/>
        <w:sz w:val="18"/>
        <w:szCs w:val="18"/>
      </w:rPr>
      <w:tab/>
      <w:t>Borger, TX 79008-5250</w:t>
    </w:r>
    <w:r w:rsidRPr="008467B2">
      <w:rPr>
        <w:rFonts w:ascii="Century Gothic" w:hAnsi="Century Gothic"/>
        <w:sz w:val="18"/>
        <w:szCs w:val="18"/>
      </w:rPr>
      <w:tab/>
    </w:r>
    <w:r w:rsidRPr="008467B2">
      <w:rPr>
        <w:rFonts w:ascii="Century Gothic" w:hAnsi="Century Gothic"/>
        <w:sz w:val="18"/>
        <w:szCs w:val="18"/>
      </w:rPr>
      <w:tab/>
      <w:t xml:space="preserve">      </w:t>
    </w:r>
    <w:r w:rsidRPr="008467B2">
      <w:rPr>
        <w:rFonts w:ascii="Century Gothic" w:hAnsi="Century Gothic"/>
        <w:sz w:val="18"/>
        <w:szCs w:val="18"/>
      </w:rPr>
      <w:tab/>
    </w:r>
    <w:r>
      <w:rPr>
        <w:rFonts w:ascii="Century Gothic" w:hAnsi="Century Gothic"/>
        <w:sz w:val="18"/>
        <w:szCs w:val="18"/>
      </w:rPr>
      <w:t xml:space="preserve">  (806) 273-0963</w:t>
    </w:r>
  </w:p>
  <w:p w14:paraId="52300604" w14:textId="77777777" w:rsidR="007812CD" w:rsidRPr="008467B2" w:rsidRDefault="007812CD" w:rsidP="007812CD">
    <w:pPr>
      <w:pStyle w:val="Header"/>
      <w:tabs>
        <w:tab w:val="left" w:pos="1260"/>
        <w:tab w:val="left" w:pos="7200"/>
      </w:tabs>
      <w:rPr>
        <w:rFonts w:ascii="Century Gothic" w:hAnsi="Century Gothic"/>
        <w:sz w:val="18"/>
        <w:szCs w:val="18"/>
      </w:rPr>
    </w:pPr>
    <w:r w:rsidRPr="008467B2">
      <w:rPr>
        <w:rFonts w:ascii="Century Gothic" w:hAnsi="Century Gothic"/>
        <w:sz w:val="18"/>
        <w:szCs w:val="18"/>
      </w:rPr>
      <w:tab/>
    </w:r>
    <w:hyperlink r:id="rId2" w:history="1">
      <w:r w:rsidRPr="008467B2">
        <w:rPr>
          <w:rStyle w:val="Hyperlink"/>
          <w:rFonts w:ascii="Century Gothic" w:hAnsi="Century Gothic"/>
          <w:sz w:val="18"/>
          <w:szCs w:val="18"/>
        </w:rPr>
        <w:t>www.borgertx.gov</w:t>
      </w:r>
    </w:hyperlink>
    <w:r w:rsidRPr="008467B2">
      <w:rPr>
        <w:rFonts w:ascii="Century Gothic" w:hAnsi="Century Gothic"/>
        <w:sz w:val="18"/>
        <w:szCs w:val="18"/>
      </w:rPr>
      <w:tab/>
    </w:r>
    <w:r w:rsidRPr="008467B2">
      <w:rPr>
        <w:rFonts w:ascii="Century Gothic" w:hAnsi="Century Gothic"/>
        <w:sz w:val="18"/>
        <w:szCs w:val="18"/>
      </w:rPr>
      <w:tab/>
    </w:r>
    <w:r w:rsidRPr="008467B2">
      <w:rPr>
        <w:rFonts w:ascii="Century Gothic" w:hAnsi="Century Gothic"/>
        <w:sz w:val="18"/>
        <w:szCs w:val="18"/>
      </w:rPr>
      <w:tab/>
      <w:t>FAX (806) 273-09</w:t>
    </w:r>
    <w:r>
      <w:rPr>
        <w:rFonts w:ascii="Century Gothic" w:hAnsi="Century Gothic"/>
        <w:sz w:val="18"/>
        <w:szCs w:val="18"/>
      </w:rPr>
      <w:t>67</w:t>
    </w:r>
  </w:p>
  <w:p w14:paraId="176398FA" w14:textId="77777777" w:rsidR="007812CD" w:rsidRPr="0070199A" w:rsidRDefault="007812CD" w:rsidP="007812CD">
    <w:pPr>
      <w:pStyle w:val="Header"/>
      <w:tabs>
        <w:tab w:val="left" w:pos="1080"/>
        <w:tab w:val="left" w:pos="7200"/>
      </w:tabs>
      <w:rPr>
        <w:rFonts w:ascii="Century" w:hAnsi="Century"/>
        <w:sz w:val="18"/>
        <w:szCs w:val="18"/>
      </w:rPr>
    </w:pPr>
  </w:p>
  <w:p w14:paraId="62F07A45" w14:textId="77777777" w:rsidR="007812CD" w:rsidRDefault="007812CD">
    <w:pPr>
      <w:pStyle w:val="Header"/>
    </w:pPr>
  </w:p>
  <w:p w14:paraId="3E8FA5E6" w14:textId="77777777" w:rsidR="007812CD" w:rsidRDefault="007812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B98C6" w14:textId="77777777" w:rsidR="007812CD" w:rsidRDefault="007812C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2CD"/>
    <w:rsid w:val="000613D6"/>
    <w:rsid w:val="000A1A61"/>
    <w:rsid w:val="000D20DA"/>
    <w:rsid w:val="003D14DD"/>
    <w:rsid w:val="003F5AEB"/>
    <w:rsid w:val="005043D1"/>
    <w:rsid w:val="00754CD3"/>
    <w:rsid w:val="007812CD"/>
    <w:rsid w:val="00825007"/>
    <w:rsid w:val="008C0EC1"/>
    <w:rsid w:val="009C020E"/>
    <w:rsid w:val="00CE0B62"/>
    <w:rsid w:val="00D4430D"/>
    <w:rsid w:val="00E06B70"/>
    <w:rsid w:val="00EC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5E6717"/>
  <w15:docId w15:val="{41016D3E-4982-49E7-B887-B6CF205CF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12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12CD"/>
  </w:style>
  <w:style w:type="paragraph" w:styleId="Footer">
    <w:name w:val="footer"/>
    <w:basedOn w:val="Normal"/>
    <w:link w:val="FooterChar"/>
    <w:uiPriority w:val="99"/>
    <w:unhideWhenUsed/>
    <w:rsid w:val="007812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12CD"/>
  </w:style>
  <w:style w:type="paragraph" w:styleId="BalloonText">
    <w:name w:val="Balloon Text"/>
    <w:basedOn w:val="Normal"/>
    <w:link w:val="BalloonTextChar"/>
    <w:uiPriority w:val="99"/>
    <w:semiHidden/>
    <w:unhideWhenUsed/>
    <w:rsid w:val="007812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12C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812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orgertx.gov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Borger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 Ingram</dc:creator>
  <cp:lastModifiedBy>Chris Ingram</cp:lastModifiedBy>
  <cp:revision>3</cp:revision>
  <dcterms:created xsi:type="dcterms:W3CDTF">2021-10-28T17:55:00Z</dcterms:created>
  <dcterms:modified xsi:type="dcterms:W3CDTF">2021-10-28T17:58:00Z</dcterms:modified>
</cp:coreProperties>
</file>